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93B" w:rsidRPr="00592F9C" w:rsidRDefault="0052093B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  <w:lang w:val="en-US"/>
        </w:rPr>
        <w:t>у</w:t>
      </w:r>
      <w:r>
        <w:rPr>
          <w:rStyle w:val="FontStyle12"/>
          <w:rFonts w:ascii="Times New Roman" w:hAnsi="Times New Roman"/>
          <w:b/>
          <w:sz w:val="24"/>
          <w:szCs w:val="24"/>
        </w:rPr>
        <w:t>л.Вязовская, д.4А</w:t>
      </w:r>
    </w:p>
    <w:p w:rsidR="0052093B" w:rsidRPr="00921FEF" w:rsidRDefault="0052093B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об использовании</w:t>
      </w:r>
      <w:r w:rsidRPr="00592F9C">
        <w:rPr>
          <w:rStyle w:val="FontStyle12"/>
          <w:rFonts w:ascii="Times New Roman" w:hAnsi="Times New Roman"/>
          <w:b/>
          <w:sz w:val="24"/>
          <w:szCs w:val="24"/>
        </w:rPr>
        <w:t xml:space="preserve"> </w:t>
      </w:r>
      <w:r w:rsidRPr="001D4AA0">
        <w:rPr>
          <w:rStyle w:val="FontStyle12"/>
          <w:rFonts w:ascii="Times New Roman" w:hAnsi="Times New Roman"/>
          <w:b/>
          <w:sz w:val="24"/>
          <w:szCs w:val="24"/>
        </w:rPr>
        <w:t xml:space="preserve">общего </w:t>
      </w:r>
      <w:r>
        <w:rPr>
          <w:rStyle w:val="FontStyle12"/>
          <w:rFonts w:ascii="Times New Roman" w:hAnsi="Times New Roman"/>
          <w:b/>
          <w:sz w:val="24"/>
          <w:szCs w:val="24"/>
        </w:rPr>
        <w:t>имущества в МКД</w:t>
      </w:r>
    </w:p>
    <w:p w:rsidR="0052093B" w:rsidRDefault="0052093B" w:rsidP="00DF1BA9">
      <w:pPr>
        <w:pStyle w:val="ListParagraph"/>
        <w:tabs>
          <w:tab w:val="left" w:pos="360"/>
        </w:tabs>
        <w:spacing w:after="0"/>
        <w:ind w:left="360" w:hanging="360"/>
        <w:jc w:val="both"/>
        <w:rPr>
          <w:rStyle w:val="FontStyle11"/>
          <w:rFonts w:ascii="Times New Roman" w:hAnsi="Times New Roman"/>
          <w:sz w:val="24"/>
          <w:szCs w:val="24"/>
        </w:rPr>
      </w:pPr>
      <w:r>
        <w:rPr>
          <w:rStyle w:val="FontStyle12"/>
          <w:rFonts w:ascii="Times New Roman" w:hAnsi="Times New Roman"/>
          <w:sz w:val="24"/>
          <w:szCs w:val="24"/>
        </w:rPr>
        <w:t>1.</w:t>
      </w:r>
      <w:r>
        <w:rPr>
          <w:rStyle w:val="FontStyle12"/>
          <w:rFonts w:ascii="Times New Roman" w:hAnsi="Times New Roman"/>
          <w:sz w:val="24"/>
          <w:szCs w:val="24"/>
        </w:rPr>
        <w:tab/>
      </w:r>
      <w:r w:rsidRPr="001D4AA0">
        <w:rPr>
          <w:rStyle w:val="FontStyle12"/>
          <w:rFonts w:ascii="Times New Roman" w:hAnsi="Times New Roman"/>
          <w:sz w:val="24"/>
          <w:szCs w:val="24"/>
        </w:rPr>
        <w:t xml:space="preserve">Управляющая компания в соответствии с условиями договора </w:t>
      </w:r>
      <w:r>
        <w:rPr>
          <w:rStyle w:val="FontStyle12"/>
          <w:rFonts w:ascii="Times New Roman" w:hAnsi="Times New Roman"/>
          <w:sz w:val="24"/>
          <w:szCs w:val="24"/>
        </w:rPr>
        <w:t xml:space="preserve">от 01.10.2014 б/н </w:t>
      </w:r>
      <w:r w:rsidRPr="001D4AA0">
        <w:rPr>
          <w:rStyle w:val="FontStyle12"/>
          <w:rFonts w:ascii="Times New Roman" w:hAnsi="Times New Roman"/>
          <w:sz w:val="24"/>
          <w:szCs w:val="24"/>
        </w:rPr>
        <w:t>предоставляет в  пользование</w:t>
      </w:r>
      <w:r>
        <w:rPr>
          <w:rStyle w:val="FontStyle12"/>
          <w:rFonts w:ascii="Times New Roman" w:hAnsi="Times New Roman"/>
          <w:sz w:val="24"/>
          <w:szCs w:val="24"/>
        </w:rPr>
        <w:t xml:space="preserve"> ИП Чумакова Е.Я. (ИНН 663000072397)</w:t>
      </w:r>
      <w:r w:rsidRPr="001D4AA0">
        <w:rPr>
          <w:rStyle w:val="FontStyle12"/>
          <w:rFonts w:ascii="Times New Roman" w:hAnsi="Times New Roman"/>
          <w:sz w:val="24"/>
          <w:szCs w:val="24"/>
        </w:rPr>
        <w:t xml:space="preserve"> тамбур проходного подъезда общей площадь</w:t>
      </w:r>
      <w:r w:rsidRPr="00CF1438">
        <w:rPr>
          <w:rStyle w:val="FontStyle12"/>
          <w:rFonts w:ascii="Times New Roman" w:hAnsi="Times New Roman"/>
          <w:sz w:val="24"/>
          <w:szCs w:val="24"/>
        </w:rPr>
        <w:t>ю 9,5 кв.м. д</w:t>
      </w:r>
      <w:r w:rsidRPr="001D4AA0">
        <w:rPr>
          <w:rStyle w:val="FontStyle12"/>
          <w:rFonts w:ascii="Times New Roman" w:hAnsi="Times New Roman"/>
          <w:sz w:val="24"/>
          <w:szCs w:val="24"/>
        </w:rPr>
        <w:t xml:space="preserve">ля использования в качестве входной группы к магазину непродовольственных товаров. </w:t>
      </w:r>
      <w:r>
        <w:rPr>
          <w:rStyle w:val="FontStyle12"/>
          <w:rFonts w:ascii="Times New Roman" w:hAnsi="Times New Roman"/>
          <w:sz w:val="24"/>
          <w:szCs w:val="24"/>
        </w:rPr>
        <w:t>За использование общего имущества п</w:t>
      </w:r>
      <w:r w:rsidRPr="001D4AA0">
        <w:rPr>
          <w:rStyle w:val="FontStyle11"/>
          <w:rFonts w:ascii="Times New Roman" w:hAnsi="Times New Roman"/>
          <w:sz w:val="24"/>
          <w:szCs w:val="24"/>
        </w:rPr>
        <w:t xml:space="preserve">ользователь выплачивает вознаграждение </w:t>
      </w:r>
      <w:r w:rsidRPr="001D4AA0">
        <w:rPr>
          <w:rStyle w:val="FontStyle12"/>
          <w:rFonts w:ascii="Times New Roman" w:hAnsi="Times New Roman"/>
          <w:sz w:val="24"/>
          <w:szCs w:val="24"/>
        </w:rPr>
        <w:t xml:space="preserve">в </w:t>
      </w:r>
      <w:r>
        <w:rPr>
          <w:rStyle w:val="FontStyle11"/>
          <w:rFonts w:ascii="Times New Roman" w:hAnsi="Times New Roman"/>
          <w:sz w:val="24"/>
          <w:szCs w:val="24"/>
        </w:rPr>
        <w:t>размере 1</w:t>
      </w:r>
      <w:r w:rsidRPr="001D4AA0">
        <w:rPr>
          <w:rStyle w:val="FontStyle11"/>
          <w:rFonts w:ascii="Times New Roman" w:hAnsi="Times New Roman"/>
          <w:sz w:val="24"/>
          <w:szCs w:val="24"/>
        </w:rPr>
        <w:t>368 руб</w:t>
      </w:r>
      <w:r>
        <w:rPr>
          <w:rStyle w:val="FontStyle11"/>
          <w:rFonts w:ascii="Times New Roman" w:hAnsi="Times New Roman"/>
          <w:sz w:val="24"/>
          <w:szCs w:val="24"/>
        </w:rPr>
        <w:t>лей</w:t>
      </w:r>
      <w:r w:rsidRPr="001D4AA0">
        <w:rPr>
          <w:rStyle w:val="FontStyle11"/>
          <w:rFonts w:ascii="Times New Roman" w:hAnsi="Times New Roman"/>
          <w:sz w:val="24"/>
          <w:szCs w:val="24"/>
        </w:rPr>
        <w:t xml:space="preserve"> в месяц.</w:t>
      </w:r>
      <w:r>
        <w:rPr>
          <w:rStyle w:val="FontStyle11"/>
          <w:rFonts w:ascii="Times New Roman" w:hAnsi="Times New Roman"/>
          <w:sz w:val="24"/>
          <w:szCs w:val="24"/>
        </w:rPr>
        <w:t xml:space="preserve"> Основание заключения договора – протокол общего собрания собственников от 30.09.2014 б/н.</w:t>
      </w:r>
    </w:p>
    <w:p w:rsidR="0052093B" w:rsidRDefault="0052093B" w:rsidP="00DF1BA9">
      <w:pPr>
        <w:pStyle w:val="ListParagraph"/>
        <w:tabs>
          <w:tab w:val="left" w:pos="360"/>
        </w:tabs>
        <w:spacing w:after="0"/>
        <w:ind w:left="360" w:hanging="360"/>
        <w:jc w:val="both"/>
        <w:rPr>
          <w:rStyle w:val="FontStyle12"/>
          <w:rFonts w:ascii="Times New Roman" w:hAnsi="Times New Roman"/>
          <w:sz w:val="24"/>
          <w:szCs w:val="24"/>
        </w:rPr>
      </w:pPr>
    </w:p>
    <w:p w:rsidR="0052093B" w:rsidRDefault="0052093B" w:rsidP="00DF1BA9">
      <w:pPr>
        <w:pStyle w:val="ListParagraph"/>
        <w:tabs>
          <w:tab w:val="left" w:pos="360"/>
        </w:tabs>
        <w:spacing w:after="0"/>
        <w:ind w:left="360" w:hanging="360"/>
        <w:jc w:val="both"/>
        <w:rPr>
          <w:rStyle w:val="FontStyle11"/>
          <w:rFonts w:ascii="Times New Roman" w:hAnsi="Times New Roman"/>
          <w:sz w:val="24"/>
          <w:szCs w:val="24"/>
        </w:rPr>
      </w:pPr>
      <w:r>
        <w:rPr>
          <w:rStyle w:val="FontStyle12"/>
          <w:rFonts w:ascii="Times New Roman" w:hAnsi="Times New Roman"/>
          <w:sz w:val="24"/>
          <w:szCs w:val="24"/>
        </w:rPr>
        <w:t>2.</w:t>
      </w:r>
      <w:r>
        <w:rPr>
          <w:rStyle w:val="FontStyle12"/>
          <w:rFonts w:ascii="Times New Roman" w:hAnsi="Times New Roman"/>
          <w:sz w:val="24"/>
          <w:szCs w:val="24"/>
        </w:rPr>
        <w:tab/>
      </w:r>
      <w:r w:rsidRPr="001D4AA0">
        <w:rPr>
          <w:rStyle w:val="FontStyle12"/>
          <w:rFonts w:ascii="Times New Roman" w:hAnsi="Times New Roman"/>
          <w:sz w:val="24"/>
          <w:szCs w:val="24"/>
        </w:rPr>
        <w:t xml:space="preserve">Управляющая компания в соответствии с условиями договора </w:t>
      </w:r>
      <w:r>
        <w:rPr>
          <w:rStyle w:val="FontStyle12"/>
          <w:rFonts w:ascii="Times New Roman" w:hAnsi="Times New Roman"/>
          <w:sz w:val="24"/>
          <w:szCs w:val="24"/>
        </w:rPr>
        <w:t xml:space="preserve">от 01.08.2014            №Т-25/2014 предоставляет в пользование ООО «Комтехцентр» (ИНН 6670019135)   чердачное помещение для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размещения телекоммуникационного оборудования, включая линии связи</w:t>
      </w:r>
      <w:r>
        <w:rPr>
          <w:rStyle w:val="FontStyle12"/>
          <w:rFonts w:ascii="Times New Roman" w:hAnsi="Times New Roman"/>
          <w:sz w:val="24"/>
          <w:szCs w:val="24"/>
        </w:rPr>
        <w:t xml:space="preserve">. </w:t>
      </w:r>
      <w:r w:rsidRPr="00F45131">
        <w:rPr>
          <w:rStyle w:val="FontStyle11"/>
          <w:rFonts w:ascii="Times New Roman" w:hAnsi="Times New Roman"/>
          <w:sz w:val="24"/>
          <w:szCs w:val="24"/>
        </w:rPr>
        <w:t>За использование обще</w:t>
      </w:r>
      <w:r>
        <w:rPr>
          <w:rStyle w:val="FontStyle11"/>
          <w:rFonts w:ascii="Times New Roman" w:hAnsi="Times New Roman"/>
          <w:sz w:val="24"/>
          <w:szCs w:val="24"/>
        </w:rPr>
        <w:t xml:space="preserve">го 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имущества </w:t>
      </w:r>
      <w:r>
        <w:rPr>
          <w:rStyle w:val="FontStyle11"/>
          <w:rFonts w:ascii="Times New Roman" w:hAnsi="Times New Roman"/>
          <w:sz w:val="24"/>
          <w:szCs w:val="24"/>
        </w:rPr>
        <w:t>п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ользователь выплачивает вознаграждение </w:t>
      </w:r>
      <w:r w:rsidRPr="00F45131">
        <w:rPr>
          <w:rStyle w:val="FontStyle12"/>
          <w:rFonts w:ascii="Times New Roman" w:hAnsi="Times New Roman"/>
          <w:sz w:val="24"/>
          <w:szCs w:val="24"/>
        </w:rPr>
        <w:t xml:space="preserve">в </w:t>
      </w:r>
      <w:r>
        <w:rPr>
          <w:rStyle w:val="FontStyle11"/>
          <w:rFonts w:ascii="Times New Roman" w:hAnsi="Times New Roman"/>
          <w:sz w:val="24"/>
          <w:szCs w:val="24"/>
        </w:rPr>
        <w:t>размере 83 рубля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 33 копейки в месяц.</w:t>
      </w:r>
      <w:r w:rsidRPr="00DF1BA9">
        <w:rPr>
          <w:rStyle w:val="FontStyle11"/>
          <w:rFonts w:ascii="Times New Roman" w:hAnsi="Times New Roman"/>
          <w:sz w:val="24"/>
          <w:szCs w:val="24"/>
        </w:rPr>
        <w:t xml:space="preserve"> </w:t>
      </w:r>
      <w:r>
        <w:rPr>
          <w:rStyle w:val="FontStyle11"/>
          <w:rFonts w:ascii="Times New Roman" w:hAnsi="Times New Roman"/>
          <w:sz w:val="24"/>
          <w:szCs w:val="24"/>
        </w:rPr>
        <w:t>Основание заключения договора – протокол общего собрания собственников от 30.09.2014 б/н.</w:t>
      </w:r>
    </w:p>
    <w:sectPr w:rsidR="0052093B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17AEF"/>
    <w:rsid w:val="0002259A"/>
    <w:rsid w:val="00062850"/>
    <w:rsid w:val="0007672E"/>
    <w:rsid w:val="00081DF5"/>
    <w:rsid w:val="00087C00"/>
    <w:rsid w:val="000A2944"/>
    <w:rsid w:val="000B172B"/>
    <w:rsid w:val="000B3A65"/>
    <w:rsid w:val="000B53FB"/>
    <w:rsid w:val="000E3C20"/>
    <w:rsid w:val="00104AFA"/>
    <w:rsid w:val="0011698F"/>
    <w:rsid w:val="00132DF2"/>
    <w:rsid w:val="00137A38"/>
    <w:rsid w:val="00147B91"/>
    <w:rsid w:val="00156E6D"/>
    <w:rsid w:val="00181580"/>
    <w:rsid w:val="001823F9"/>
    <w:rsid w:val="001A22EC"/>
    <w:rsid w:val="001C0EC8"/>
    <w:rsid w:val="001C3C73"/>
    <w:rsid w:val="001D4AA0"/>
    <w:rsid w:val="001F057C"/>
    <w:rsid w:val="001F4CEE"/>
    <w:rsid w:val="001F6558"/>
    <w:rsid w:val="00214CA2"/>
    <w:rsid w:val="00221493"/>
    <w:rsid w:val="00221A25"/>
    <w:rsid w:val="0023411F"/>
    <w:rsid w:val="002D7D83"/>
    <w:rsid w:val="002E297B"/>
    <w:rsid w:val="0032694E"/>
    <w:rsid w:val="00336374"/>
    <w:rsid w:val="003541C1"/>
    <w:rsid w:val="00357350"/>
    <w:rsid w:val="0038659B"/>
    <w:rsid w:val="003D0BEB"/>
    <w:rsid w:val="003D2F54"/>
    <w:rsid w:val="003E287E"/>
    <w:rsid w:val="003E2F90"/>
    <w:rsid w:val="00406A4F"/>
    <w:rsid w:val="0045417E"/>
    <w:rsid w:val="00463AAA"/>
    <w:rsid w:val="00464908"/>
    <w:rsid w:val="00467ED7"/>
    <w:rsid w:val="00471359"/>
    <w:rsid w:val="0047267E"/>
    <w:rsid w:val="00484D0E"/>
    <w:rsid w:val="00485C01"/>
    <w:rsid w:val="004974B5"/>
    <w:rsid w:val="004A334D"/>
    <w:rsid w:val="004B74DB"/>
    <w:rsid w:val="004C3B12"/>
    <w:rsid w:val="004D5165"/>
    <w:rsid w:val="004D7216"/>
    <w:rsid w:val="00520216"/>
    <w:rsid w:val="005203F8"/>
    <w:rsid w:val="0052093B"/>
    <w:rsid w:val="005212BB"/>
    <w:rsid w:val="00535E60"/>
    <w:rsid w:val="00566698"/>
    <w:rsid w:val="00576A69"/>
    <w:rsid w:val="00592F9C"/>
    <w:rsid w:val="005B59AB"/>
    <w:rsid w:val="005C0D0C"/>
    <w:rsid w:val="005C6179"/>
    <w:rsid w:val="005F14D6"/>
    <w:rsid w:val="005F27D3"/>
    <w:rsid w:val="005F307D"/>
    <w:rsid w:val="005F551C"/>
    <w:rsid w:val="0060440B"/>
    <w:rsid w:val="0062643E"/>
    <w:rsid w:val="006313BF"/>
    <w:rsid w:val="006560EF"/>
    <w:rsid w:val="00656D9D"/>
    <w:rsid w:val="00660033"/>
    <w:rsid w:val="00666631"/>
    <w:rsid w:val="00685585"/>
    <w:rsid w:val="00690D66"/>
    <w:rsid w:val="00696E9D"/>
    <w:rsid w:val="006C5333"/>
    <w:rsid w:val="006E5DF6"/>
    <w:rsid w:val="00747748"/>
    <w:rsid w:val="007554FD"/>
    <w:rsid w:val="00772615"/>
    <w:rsid w:val="00785899"/>
    <w:rsid w:val="00786FA1"/>
    <w:rsid w:val="00795B2E"/>
    <w:rsid w:val="007A788E"/>
    <w:rsid w:val="007D4628"/>
    <w:rsid w:val="008043F1"/>
    <w:rsid w:val="008045F1"/>
    <w:rsid w:val="008111AA"/>
    <w:rsid w:val="008140B6"/>
    <w:rsid w:val="00815715"/>
    <w:rsid w:val="00837A05"/>
    <w:rsid w:val="00847CC7"/>
    <w:rsid w:val="008501A2"/>
    <w:rsid w:val="00866438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06B95"/>
    <w:rsid w:val="00921FEF"/>
    <w:rsid w:val="009248F2"/>
    <w:rsid w:val="00932EEF"/>
    <w:rsid w:val="0094411E"/>
    <w:rsid w:val="0096099C"/>
    <w:rsid w:val="00994991"/>
    <w:rsid w:val="009A1961"/>
    <w:rsid w:val="009B5AFD"/>
    <w:rsid w:val="009B73AA"/>
    <w:rsid w:val="009B73B6"/>
    <w:rsid w:val="009C0F51"/>
    <w:rsid w:val="009C42D4"/>
    <w:rsid w:val="009C666A"/>
    <w:rsid w:val="009E2AC4"/>
    <w:rsid w:val="00A2284E"/>
    <w:rsid w:val="00A32803"/>
    <w:rsid w:val="00A458DC"/>
    <w:rsid w:val="00A5589A"/>
    <w:rsid w:val="00A77C2E"/>
    <w:rsid w:val="00A91DF0"/>
    <w:rsid w:val="00A93558"/>
    <w:rsid w:val="00AB30EB"/>
    <w:rsid w:val="00AB3B67"/>
    <w:rsid w:val="00AE5275"/>
    <w:rsid w:val="00AF7926"/>
    <w:rsid w:val="00B277C0"/>
    <w:rsid w:val="00B375D1"/>
    <w:rsid w:val="00B4618A"/>
    <w:rsid w:val="00B466BF"/>
    <w:rsid w:val="00B511C7"/>
    <w:rsid w:val="00B51814"/>
    <w:rsid w:val="00B54039"/>
    <w:rsid w:val="00B55703"/>
    <w:rsid w:val="00B7055B"/>
    <w:rsid w:val="00BB0D23"/>
    <w:rsid w:val="00BE44B8"/>
    <w:rsid w:val="00C0626A"/>
    <w:rsid w:val="00C0646D"/>
    <w:rsid w:val="00C40AC1"/>
    <w:rsid w:val="00C42B38"/>
    <w:rsid w:val="00C57E0C"/>
    <w:rsid w:val="00CA4835"/>
    <w:rsid w:val="00CB22CD"/>
    <w:rsid w:val="00CC3414"/>
    <w:rsid w:val="00CD37B9"/>
    <w:rsid w:val="00CF1438"/>
    <w:rsid w:val="00CF2FA3"/>
    <w:rsid w:val="00D0122B"/>
    <w:rsid w:val="00D04212"/>
    <w:rsid w:val="00D15277"/>
    <w:rsid w:val="00D36927"/>
    <w:rsid w:val="00D5487F"/>
    <w:rsid w:val="00D83C64"/>
    <w:rsid w:val="00D932E9"/>
    <w:rsid w:val="00D94774"/>
    <w:rsid w:val="00DA7FC0"/>
    <w:rsid w:val="00DB6E23"/>
    <w:rsid w:val="00DD29A8"/>
    <w:rsid w:val="00DE7DC5"/>
    <w:rsid w:val="00DF1BA9"/>
    <w:rsid w:val="00E14585"/>
    <w:rsid w:val="00E4153F"/>
    <w:rsid w:val="00E500E0"/>
    <w:rsid w:val="00E63135"/>
    <w:rsid w:val="00E716F0"/>
    <w:rsid w:val="00E75CB9"/>
    <w:rsid w:val="00E8685B"/>
    <w:rsid w:val="00EA19CE"/>
    <w:rsid w:val="00EA7975"/>
    <w:rsid w:val="00EC08BF"/>
    <w:rsid w:val="00EE066F"/>
    <w:rsid w:val="00EF763C"/>
    <w:rsid w:val="00F063D5"/>
    <w:rsid w:val="00F10DEA"/>
    <w:rsid w:val="00F4407B"/>
    <w:rsid w:val="00F44245"/>
    <w:rsid w:val="00F45131"/>
    <w:rsid w:val="00F53205"/>
    <w:rsid w:val="00FA0FC4"/>
    <w:rsid w:val="00FA40CC"/>
    <w:rsid w:val="00FA4E1B"/>
    <w:rsid w:val="00FB00F8"/>
    <w:rsid w:val="00FC2DCF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9B73B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149</Words>
  <Characters>852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ул</dc:title>
  <dc:subject/>
  <dc:creator>Server</dc:creator>
  <cp:keywords/>
  <dc:description/>
  <cp:lastModifiedBy>Bes</cp:lastModifiedBy>
  <cp:revision>4</cp:revision>
  <dcterms:created xsi:type="dcterms:W3CDTF">2015-04-09T17:36:00Z</dcterms:created>
  <dcterms:modified xsi:type="dcterms:W3CDTF">2015-04-09T17:44:00Z</dcterms:modified>
</cp:coreProperties>
</file>