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68E" w:rsidRPr="00592F9C" w:rsidRDefault="005B268E" w:rsidP="0007013E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07013E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</w:t>
      </w:r>
      <w:r w:rsidRPr="0007013E">
        <w:rPr>
          <w:rStyle w:val="FontStyle12"/>
          <w:rFonts w:ascii="Times New Roman" w:hAnsi="Times New Roman"/>
          <w:b/>
          <w:sz w:val="24"/>
          <w:szCs w:val="24"/>
        </w:rPr>
        <w:t>Верхняя Черепанова</w:t>
      </w:r>
      <w:r>
        <w:rPr>
          <w:rStyle w:val="FontStyle12"/>
          <w:rFonts w:ascii="Times New Roman" w:hAnsi="Times New Roman"/>
          <w:b/>
          <w:sz w:val="24"/>
          <w:szCs w:val="24"/>
        </w:rPr>
        <w:t>, д.39А</w:t>
      </w:r>
    </w:p>
    <w:p w:rsidR="005B268E" w:rsidRDefault="005B268E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Style w:val="TableGrid"/>
        <w:tblW w:w="0" w:type="auto"/>
        <w:tblLayout w:type="fixed"/>
        <w:tblLook w:val="01E0"/>
      </w:tblPr>
      <w:tblGrid>
        <w:gridCol w:w="513"/>
        <w:gridCol w:w="1215"/>
        <w:gridCol w:w="7842"/>
      </w:tblGrid>
      <w:tr w:rsidR="005B268E" w:rsidRPr="00B15B70" w:rsidTr="00597DC7">
        <w:tc>
          <w:tcPr>
            <w:tcW w:w="513" w:type="dxa"/>
          </w:tcPr>
          <w:p w:rsidR="005B268E" w:rsidRPr="00B15B70" w:rsidRDefault="005B268E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№ п/п</w:t>
            </w:r>
          </w:p>
        </w:tc>
        <w:tc>
          <w:tcPr>
            <w:tcW w:w="1215" w:type="dxa"/>
          </w:tcPr>
          <w:p w:rsidR="005B268E" w:rsidRPr="00B15B70" w:rsidRDefault="005B268E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Реквизиты протокола</w:t>
            </w:r>
          </w:p>
        </w:tc>
        <w:tc>
          <w:tcPr>
            <w:tcW w:w="7842" w:type="dxa"/>
          </w:tcPr>
          <w:p w:rsidR="005B268E" w:rsidRPr="00B15B70" w:rsidRDefault="005B268E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Принятые решения</w:t>
            </w:r>
          </w:p>
        </w:tc>
      </w:tr>
      <w:tr w:rsidR="005B268E" w:rsidRPr="00B15B70" w:rsidTr="0007013E">
        <w:trPr>
          <w:trHeight w:val="1342"/>
        </w:trPr>
        <w:tc>
          <w:tcPr>
            <w:tcW w:w="513" w:type="dxa"/>
          </w:tcPr>
          <w:p w:rsidR="005B268E" w:rsidRPr="00B15B70" w:rsidRDefault="005B268E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1</w:t>
            </w:r>
          </w:p>
        </w:tc>
        <w:tc>
          <w:tcPr>
            <w:tcW w:w="1215" w:type="dxa"/>
          </w:tcPr>
          <w:p w:rsidR="005B268E" w:rsidRPr="00B15B70" w:rsidRDefault="005B268E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 xml:space="preserve">б/н от </w:t>
            </w:r>
            <w:r>
              <w:rPr>
                <w:rFonts w:eastAsia="Calibri"/>
                <w:sz w:val="22"/>
              </w:rPr>
              <w:t>30.05.2014</w:t>
            </w:r>
          </w:p>
        </w:tc>
        <w:tc>
          <w:tcPr>
            <w:tcW w:w="7842" w:type="dxa"/>
          </w:tcPr>
          <w:p w:rsidR="005B268E" w:rsidRPr="00B15B70" w:rsidRDefault="005B268E" w:rsidP="00597DC7">
            <w:pPr>
              <w:pStyle w:val="TimesNewRoman01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Выбор в качестве управляющей организации ООО «Стандарт».</w:t>
            </w:r>
          </w:p>
          <w:p w:rsidR="005B268E" w:rsidRDefault="005B268E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Утверждение плана</w:t>
            </w:r>
            <w:r w:rsidRPr="00B15B70">
              <w:rPr>
                <w:rFonts w:eastAsia="Calibri"/>
                <w:sz w:val="22"/>
              </w:rPr>
              <w:t xml:space="preserve"> работ по ремонту дома</w:t>
            </w:r>
            <w:r>
              <w:rPr>
                <w:rFonts w:eastAsia="Calibri"/>
                <w:sz w:val="22"/>
              </w:rPr>
              <w:t xml:space="preserve"> (ремонт подъезда, ремонт входной группы</w:t>
            </w:r>
            <w:r w:rsidRPr="00B15B70">
              <w:rPr>
                <w:rFonts w:eastAsia="Calibri"/>
                <w:sz w:val="22"/>
              </w:rPr>
              <w:t>)</w:t>
            </w:r>
            <w:r>
              <w:rPr>
                <w:rFonts w:eastAsia="Calibri"/>
                <w:sz w:val="22"/>
              </w:rPr>
              <w:t>.</w:t>
            </w:r>
          </w:p>
          <w:p w:rsidR="005B268E" w:rsidRDefault="005B268E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У</w:t>
            </w:r>
            <w:r w:rsidRPr="00B15B70">
              <w:rPr>
                <w:rFonts w:eastAsia="Calibri"/>
                <w:sz w:val="22"/>
              </w:rPr>
              <w:t>твержден</w:t>
            </w:r>
            <w:r>
              <w:rPr>
                <w:rFonts w:eastAsia="Calibri"/>
                <w:sz w:val="22"/>
              </w:rPr>
              <w:t>ие</w:t>
            </w:r>
            <w:r w:rsidRPr="00B15B70">
              <w:rPr>
                <w:rFonts w:eastAsia="Calibri"/>
                <w:sz w:val="22"/>
              </w:rPr>
              <w:t xml:space="preserve"> тариф</w:t>
            </w:r>
            <w:r>
              <w:rPr>
                <w:rFonts w:eastAsia="Calibri"/>
                <w:sz w:val="22"/>
              </w:rPr>
              <w:t>а</w:t>
            </w:r>
            <w:r w:rsidRPr="00B15B70">
              <w:rPr>
                <w:rFonts w:eastAsia="Calibri"/>
                <w:sz w:val="22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на содержание и текущий ремонт </w:t>
            </w:r>
            <w:r w:rsidRPr="00B15B70">
              <w:rPr>
                <w:rFonts w:eastAsia="Calibri"/>
                <w:sz w:val="22"/>
              </w:rPr>
              <w:t>8,82 руб</w:t>
            </w:r>
            <w:r>
              <w:rPr>
                <w:rFonts w:eastAsia="Calibri"/>
                <w:sz w:val="22"/>
              </w:rPr>
              <w:t>./м</w:t>
            </w:r>
            <w:r w:rsidRPr="00651EE8">
              <w:rPr>
                <w:rFonts w:eastAsia="Calibri"/>
                <w:sz w:val="22"/>
                <w:vertAlign w:val="superscript"/>
              </w:rPr>
              <w:t>2</w:t>
            </w:r>
            <w:r>
              <w:rPr>
                <w:rFonts w:eastAsia="Calibri"/>
                <w:sz w:val="22"/>
              </w:rPr>
              <w:t>.</w:t>
            </w:r>
          </w:p>
          <w:p w:rsidR="005B268E" w:rsidRDefault="005B268E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Предоставление в пользование чердачного помещения ООО «Комтехцентр».</w:t>
            </w:r>
          </w:p>
          <w:p w:rsidR="005B268E" w:rsidRPr="00B15B70" w:rsidRDefault="005B268E" w:rsidP="00597DC7">
            <w:pPr>
              <w:pStyle w:val="TimesNewRoman01"/>
              <w:rPr>
                <w:rStyle w:val="FontStyle12"/>
                <w:rFonts w:ascii="Times New Roman" w:eastAsia="Calibri" w:hAnsi="Times New Roman"/>
                <w:sz w:val="22"/>
                <w:szCs w:val="24"/>
              </w:rPr>
            </w:pPr>
            <w:r>
              <w:rPr>
                <w:rFonts w:eastAsia="Calibri"/>
                <w:sz w:val="22"/>
              </w:rPr>
              <w:t>И</w:t>
            </w:r>
            <w:r w:rsidRPr="00B15B70">
              <w:rPr>
                <w:rFonts w:eastAsia="Calibri"/>
                <w:sz w:val="22"/>
              </w:rPr>
              <w:t>збран</w:t>
            </w:r>
            <w:r>
              <w:rPr>
                <w:rFonts w:eastAsia="Calibri"/>
                <w:sz w:val="22"/>
              </w:rPr>
              <w:t>ие</w:t>
            </w:r>
            <w:r w:rsidRPr="00B15B70">
              <w:rPr>
                <w:rFonts w:eastAsia="Calibri"/>
                <w:sz w:val="22"/>
              </w:rPr>
              <w:t xml:space="preserve"> совет</w:t>
            </w:r>
            <w:r>
              <w:rPr>
                <w:rFonts w:eastAsia="Calibri"/>
                <w:sz w:val="22"/>
              </w:rPr>
              <w:t>а</w:t>
            </w:r>
            <w:r w:rsidRPr="00B15B70">
              <w:rPr>
                <w:rFonts w:eastAsia="Calibri"/>
                <w:sz w:val="22"/>
              </w:rPr>
              <w:t xml:space="preserve"> дома</w:t>
            </w:r>
            <w:r>
              <w:rPr>
                <w:rFonts w:eastAsia="Calibri"/>
                <w:sz w:val="22"/>
              </w:rPr>
              <w:t>.</w:t>
            </w:r>
          </w:p>
        </w:tc>
      </w:tr>
    </w:tbl>
    <w:p w:rsidR="005B268E" w:rsidRPr="00476303" w:rsidRDefault="005B268E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</w:p>
    <w:sectPr w:rsidR="005B268E" w:rsidRPr="00476303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013E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97DC7"/>
    <w:rsid w:val="005B268E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69</Words>
  <Characters>395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2015-04-10T09:02:00Z</dcterms:created>
  <dcterms:modified xsi:type="dcterms:W3CDTF">2015-04-10T09:05:00Z</dcterms:modified>
</cp:coreProperties>
</file>